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3C" w14:textId="7889BD61" w:rsidR="009563AD" w:rsidRPr="00627FBB" w:rsidRDefault="0010679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CA446B">
        <w:rPr>
          <w:rFonts w:asciiTheme="majorEastAsia" w:eastAsiaTheme="majorEastAsia" w:hAnsiTheme="majorEastAsia" w:cs="Arial Unicode MS" w:hint="eastAsia"/>
        </w:rPr>
        <w:t>３</w:t>
      </w:r>
      <w:r>
        <w:rPr>
          <w:rFonts w:asciiTheme="majorEastAsia" w:eastAsiaTheme="majorEastAsia" w:hAnsiTheme="majorEastAsia" w:cs="Arial Unicode MS" w:hint="eastAsia"/>
        </w:rPr>
        <w:t>年</w:t>
      </w:r>
      <w:r w:rsidR="00DE3D8D">
        <w:rPr>
          <w:rFonts w:asciiTheme="majorEastAsia" w:eastAsiaTheme="majorEastAsia" w:hAnsiTheme="majorEastAsia" w:cs="Arial Unicode MS" w:hint="eastAsia"/>
        </w:rPr>
        <w:t>７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布施</w:t>
      </w:r>
      <w:r w:rsidR="00EA37D2">
        <w:rPr>
          <w:rFonts w:asciiTheme="majorEastAsia" w:eastAsiaTheme="majorEastAsia" w:hAnsiTheme="majorEastAsia" w:cs="Arial Unicode MS" w:hint="eastAsia"/>
        </w:rPr>
        <w:t>・河内</w:t>
      </w:r>
      <w:r w:rsidR="009563AD" w:rsidRPr="00627FBB">
        <w:rPr>
          <w:rFonts w:asciiTheme="majorEastAsia" w:eastAsiaTheme="majorEastAsia" w:hAnsiTheme="majorEastAsia" w:cs="Arial Unicode MS" w:hint="eastAsia"/>
        </w:rPr>
        <w:t>（</w:t>
      </w:r>
      <w:r w:rsidRPr="00627FBB">
        <w:rPr>
          <w:rFonts w:asciiTheme="majorEastAsia" w:eastAsiaTheme="majorEastAsia" w:hAnsiTheme="majorEastAsia" w:cs="Arial Unicode MS"/>
        </w:rPr>
        <w:t>東大阪</w:t>
      </w:r>
      <w:r w:rsidR="009563AD" w:rsidRPr="00627FBB">
        <w:rPr>
          <w:rFonts w:asciiTheme="majorEastAsia" w:eastAsiaTheme="majorEastAsia" w:hAnsiTheme="majorEastAsia" w:cs="Arial Unicode MS" w:hint="eastAsia"/>
        </w:rPr>
        <w:t>）</w:t>
      </w:r>
      <w:r w:rsidRPr="00627FBB">
        <w:rPr>
          <w:rFonts w:asciiTheme="majorEastAsia" w:eastAsiaTheme="majorEastAsia" w:hAnsiTheme="majorEastAsia" w:cs="Arial Unicode MS"/>
        </w:rPr>
        <w:t>薬剤師会会員各位</w:t>
      </w:r>
    </w:p>
    <w:p w14:paraId="037249BC" w14:textId="77777777" w:rsidR="00EE3DA6" w:rsidRPr="00627FBB" w:rsidRDefault="00D8147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>布施薬剤師会　会長　山下正洋</w:t>
      </w:r>
    </w:p>
    <w:p w14:paraId="52835F9A" w14:textId="062A3CE9" w:rsidR="00127D5E" w:rsidRDefault="00127D5E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　合田大佑</w:t>
      </w:r>
    </w:p>
    <w:p w14:paraId="1D6F7403" w14:textId="77777777" w:rsidR="00CA19B5" w:rsidRPr="00627FBB" w:rsidRDefault="00CA19B5" w:rsidP="00DB64FD">
      <w:pPr>
        <w:spacing w:line="360" w:lineRule="exact"/>
        <w:ind w:right="220"/>
        <w:jc w:val="right"/>
        <w:rPr>
          <w:rFonts w:asciiTheme="majorEastAsia" w:eastAsiaTheme="majorEastAsia" w:hAnsiTheme="majorEastAsia"/>
        </w:rPr>
      </w:pPr>
    </w:p>
    <w:p w14:paraId="75244FE0" w14:textId="5F600BCE" w:rsidR="00EE3DA6" w:rsidRPr="006F1B0B" w:rsidRDefault="000840B5" w:rsidP="006F1B0B">
      <w:pPr>
        <w:spacing w:line="400" w:lineRule="exact"/>
        <w:ind w:firstLineChars="550" w:firstLine="1988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DE3D8D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８</w:t>
      </w:r>
      <w:r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0D19457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D8B31F7" w14:textId="0B352E1A" w:rsidR="00EE3DA6" w:rsidRDefault="00D81471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="00B911FB">
        <w:rPr>
          <w:rFonts w:asciiTheme="majorEastAsia" w:eastAsiaTheme="majorEastAsia" w:hAnsiTheme="majorEastAsia" w:cs="Arial Unicode MS" w:hint="eastAsia"/>
        </w:rPr>
        <w:t>時下</w:t>
      </w:r>
      <w:r w:rsidRPr="00627FBB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4173BCC9" w14:textId="4692D414" w:rsidR="001E1D45" w:rsidRDefault="001E1D45" w:rsidP="00DE68D2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新型コロナウイルス感染拡大防止を考慮し、オンライン研修</w:t>
      </w:r>
      <w:r w:rsidR="00285F68">
        <w:rPr>
          <w:rFonts w:asciiTheme="majorEastAsia" w:eastAsiaTheme="majorEastAsia" w:hAnsiTheme="majorEastAsia" w:hint="eastAsia"/>
        </w:rPr>
        <w:t>会</w:t>
      </w:r>
      <w:r w:rsidR="00CA19B5">
        <w:rPr>
          <w:rFonts w:asciiTheme="majorEastAsia" w:eastAsiaTheme="majorEastAsia" w:hAnsiTheme="majorEastAsia" w:hint="eastAsia"/>
        </w:rPr>
        <w:t>として開催</w:t>
      </w:r>
      <w:r w:rsidR="00B911FB">
        <w:rPr>
          <w:rFonts w:asciiTheme="majorEastAsia" w:eastAsiaTheme="majorEastAsia" w:hAnsiTheme="majorEastAsia" w:hint="eastAsia"/>
        </w:rPr>
        <w:t>致し</w:t>
      </w:r>
      <w:r>
        <w:rPr>
          <w:rFonts w:asciiTheme="majorEastAsia" w:eastAsiaTheme="majorEastAsia" w:hAnsiTheme="majorEastAsia" w:hint="eastAsia"/>
        </w:rPr>
        <w:t>ます。</w:t>
      </w:r>
    </w:p>
    <w:p w14:paraId="0B20B4F6" w14:textId="3C568B3D" w:rsidR="001E1D45" w:rsidRPr="006220DA" w:rsidRDefault="001E1D45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>オンライン開催でありご不便をおかけする</w:t>
      </w:r>
      <w:r w:rsidR="00465137">
        <w:rPr>
          <w:rFonts w:asciiTheme="majorEastAsia" w:eastAsiaTheme="majorEastAsia" w:hAnsiTheme="majorEastAsia" w:hint="eastAsia"/>
        </w:rPr>
        <w:t>こともある</w:t>
      </w:r>
      <w:r>
        <w:rPr>
          <w:rFonts w:asciiTheme="majorEastAsia" w:eastAsiaTheme="majorEastAsia" w:hAnsiTheme="majorEastAsia" w:hint="eastAsia"/>
        </w:rPr>
        <w:t>かと思いますが是非ご参加お願い致します。</w:t>
      </w:r>
    </w:p>
    <w:p w14:paraId="0BE34029" w14:textId="77777777" w:rsidR="00EE3DA6" w:rsidRPr="00627FBB" w:rsidRDefault="00D81471" w:rsidP="00DE68D2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謹白</w:t>
      </w:r>
    </w:p>
    <w:p w14:paraId="282129E8" w14:textId="1B5A95E7" w:rsidR="00EE3DA6" w:rsidRPr="00890635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4005AD">
        <w:rPr>
          <w:rFonts w:asciiTheme="majorEastAsia" w:eastAsiaTheme="majorEastAsia" w:hAnsiTheme="majorEastAsia" w:cs="Arial Unicode MS" w:hint="eastAsia"/>
        </w:rPr>
        <w:t>３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807D11">
        <w:rPr>
          <w:rFonts w:asciiTheme="majorEastAsia" w:eastAsiaTheme="majorEastAsia" w:hAnsiTheme="majorEastAsia" w:cs="Arial Unicode MS" w:hint="eastAsia"/>
        </w:rPr>
        <w:t>８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807D11">
        <w:rPr>
          <w:rFonts w:asciiTheme="majorEastAsia" w:eastAsiaTheme="majorEastAsia" w:hAnsiTheme="majorEastAsia" w:cs="Arial Unicode MS" w:hint="eastAsia"/>
        </w:rPr>
        <w:t>２１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７</w:t>
      </w:r>
      <w:r w:rsidR="00627FBB">
        <w:rPr>
          <w:rFonts w:asciiTheme="majorEastAsia" w:eastAsiaTheme="majorEastAsia" w:hAnsiTheme="majorEastAsia" w:cs="Arial Unicode MS" w:hint="eastAsia"/>
        </w:rPr>
        <w:t>時～</w:t>
      </w:r>
      <w:r w:rsidR="00DE18BD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８</w:t>
      </w:r>
      <w:r w:rsidR="00627FBB">
        <w:rPr>
          <w:rFonts w:asciiTheme="majorEastAsia" w:eastAsiaTheme="majorEastAsia" w:hAnsiTheme="majorEastAsia" w:cs="Arial Unicode MS" w:hint="eastAsia"/>
        </w:rPr>
        <w:t>時</w:t>
      </w:r>
      <w:r w:rsidR="00DE18BD">
        <w:rPr>
          <w:rFonts w:asciiTheme="majorEastAsia" w:eastAsiaTheme="majorEastAsia" w:hAnsiTheme="majorEastAsia" w:cs="Arial Unicode MS" w:hint="eastAsia"/>
        </w:rPr>
        <w:t>３０分</w:t>
      </w:r>
    </w:p>
    <w:p w14:paraId="668C4999" w14:textId="5D392776" w:rsidR="00EE3DA6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035166">
        <w:rPr>
          <w:rFonts w:asciiTheme="majorEastAsia" w:eastAsiaTheme="majorEastAsia" w:hAnsiTheme="majorEastAsia" w:cs="Arial Unicode MS" w:hint="eastAsia"/>
        </w:rPr>
        <w:t>オンライン開催</w:t>
      </w:r>
      <w:r w:rsidR="00E552F4">
        <w:rPr>
          <w:rFonts w:asciiTheme="majorEastAsia" w:eastAsiaTheme="majorEastAsia" w:hAnsiTheme="majorEastAsia" w:cs="Arial Unicode MS" w:hint="eastAsia"/>
        </w:rPr>
        <w:t>（</w:t>
      </w:r>
      <w:r w:rsidR="00791989">
        <w:rPr>
          <w:rFonts w:asciiTheme="majorEastAsia" w:eastAsiaTheme="majorEastAsia" w:hAnsiTheme="majorEastAsia" w:cs="Arial Unicode MS" w:hint="eastAsia"/>
        </w:rPr>
        <w:t>ZOOMウェビナー</w:t>
      </w:r>
      <w:r w:rsidR="00E552F4">
        <w:rPr>
          <w:rFonts w:asciiTheme="majorEastAsia" w:eastAsiaTheme="majorEastAsia" w:hAnsiTheme="majorEastAsia" w:cs="Arial Unicode MS" w:hint="eastAsia"/>
        </w:rPr>
        <w:t>）</w:t>
      </w:r>
    </w:p>
    <w:p w14:paraId="2EF07110" w14:textId="7D2E3FB0" w:rsidR="00951E75" w:rsidRPr="00627FBB" w:rsidRDefault="00951E75" w:rsidP="00DE68D2">
      <w:pPr>
        <w:spacing w:line="320" w:lineRule="exact"/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807D11">
        <w:rPr>
          <w:rFonts w:asciiTheme="majorEastAsia" w:eastAsiaTheme="majorEastAsia" w:hAnsiTheme="majorEastAsia" w:cs="Arial Unicode MS" w:hint="eastAsia"/>
        </w:rPr>
        <w:t>ＥＡファーマ株式会社</w:t>
      </w:r>
      <w:r w:rsidR="008060DD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63FE2B10" w:rsidR="00E17B81" w:rsidRDefault="00D1344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3739E74D" w:rsidR="009F5210" w:rsidRPr="000840B5" w:rsidRDefault="000840B5" w:rsidP="00791989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E214A52" w14:textId="20BF0C49" w:rsidR="005539A1" w:rsidRDefault="00D1344E" w:rsidP="00DE68D2">
      <w:pPr>
        <w:spacing w:line="320" w:lineRule="exact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　日本薬剤師研修センター</w:t>
      </w:r>
      <w:r w:rsidR="007C48FA">
        <w:rPr>
          <w:rFonts w:asciiTheme="majorEastAsia" w:eastAsiaTheme="majorEastAsia" w:hAnsiTheme="majorEastAsia" w:cs="Arial Unicode MS" w:hint="eastAsia"/>
        </w:rPr>
        <w:t>１</w:t>
      </w:r>
      <w:r>
        <w:rPr>
          <w:rFonts w:asciiTheme="majorEastAsia" w:eastAsiaTheme="majorEastAsia" w:hAnsiTheme="majorEastAsia" w:cs="Arial Unicode MS" w:hint="eastAsia"/>
        </w:rPr>
        <w:t>単位</w:t>
      </w:r>
    </w:p>
    <w:p w14:paraId="5C4714F9" w14:textId="17F1A589" w:rsidR="004005AD" w:rsidRDefault="004005AD" w:rsidP="00DE68D2">
      <w:pPr>
        <w:spacing w:line="320" w:lineRule="exact"/>
        <w:ind w:left="1076" w:firstLine="244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研修認定シールは研修会終了後、</w:t>
      </w:r>
      <w:r w:rsidRPr="00DB64FD">
        <w:rPr>
          <w:rFonts w:asciiTheme="majorEastAsia" w:eastAsiaTheme="majorEastAsia" w:hAnsiTheme="majorEastAsia" w:cs="Arial Unicode MS" w:hint="eastAsia"/>
          <w:u w:val="wave"/>
        </w:rPr>
        <w:t>所属薬局</w:t>
      </w:r>
      <w:r>
        <w:rPr>
          <w:rFonts w:asciiTheme="majorEastAsia" w:eastAsiaTheme="majorEastAsia" w:hAnsiTheme="majorEastAsia" w:cs="Arial Unicode MS" w:hint="eastAsia"/>
        </w:rPr>
        <w:t>に郵送させて頂きます</w:t>
      </w:r>
    </w:p>
    <w:p w14:paraId="3E2D15D0" w14:textId="77777777" w:rsidR="00D1344E" w:rsidRDefault="00D1344E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大阪府薬剤師会研修５単位</w:t>
      </w:r>
    </w:p>
    <w:p w14:paraId="47DE2DAB" w14:textId="759555D9" w:rsidR="006220DA" w:rsidRDefault="00B331B7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 w:rsidRPr="00196DDD">
        <w:rPr>
          <w:rFonts w:asciiTheme="majorEastAsia" w:eastAsiaTheme="majorEastAsia" w:hAnsiTheme="majorEastAsia" w:cs="Arial Unicode MS" w:hint="eastAsia"/>
        </w:rPr>
        <w:t>JPALS研修会コード</w:t>
      </w:r>
      <w:r w:rsidR="00F24F1A" w:rsidRPr="00196DDD">
        <w:rPr>
          <w:rFonts w:asciiTheme="majorEastAsia" w:eastAsiaTheme="majorEastAsia" w:hAnsiTheme="majorEastAsia" w:cs="Arial Unicode MS" w:hint="eastAsia"/>
        </w:rPr>
        <w:t>：</w:t>
      </w:r>
      <w:r w:rsidR="00196DDD" w:rsidRPr="00196DDD">
        <w:rPr>
          <w:rFonts w:asciiTheme="majorEastAsia" w:eastAsiaTheme="majorEastAsia" w:hAnsiTheme="majorEastAsia" w:cs="Arial Unicode MS" w:hint="eastAsia"/>
        </w:rPr>
        <w:t>27-2021-0057-101</w:t>
      </w:r>
    </w:p>
    <w:p w14:paraId="489F0EAD" w14:textId="77777777" w:rsidR="004005AD" w:rsidRDefault="004005AD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</w:p>
    <w:p w14:paraId="328E5FB1" w14:textId="200A68E2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791989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情報提供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：00～1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CF4E8D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807D11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1AF9C911" w14:textId="295ED212" w:rsidR="00791989" w:rsidRPr="00614D93" w:rsidRDefault="00054E8A" w:rsidP="00791989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="00807D11">
        <w:rPr>
          <w:rFonts w:ascii="ＭＳ Ｐゴシック" w:eastAsia="ＭＳ Ｐゴシック" w:hAnsi="ＭＳ Ｐゴシック" w:cs="Arial Unicode MS" w:hint="eastAsia"/>
          <w:sz w:val="32"/>
          <w:szCs w:val="32"/>
        </w:rPr>
        <w:t>患者満足度の高い慢性便秘症治療と薬剤の選択</w:t>
      </w:r>
      <w:r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7BA35AC1" w14:textId="0D9C16BC" w:rsidR="00791989" w:rsidRPr="004005AD" w:rsidRDefault="00807D11" w:rsidP="00791989">
      <w:pPr>
        <w:spacing w:line="320" w:lineRule="exact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sz w:val="24"/>
          <w:szCs w:val="24"/>
        </w:rPr>
        <w:t>ＥＡファーマ株式会社</w:t>
      </w:r>
    </w:p>
    <w:p w14:paraId="44DD8630" w14:textId="4988F1A6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特別講演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DE3D8D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10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～1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8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0171C4D2" w14:textId="7A0BDEF1" w:rsidR="00791989" w:rsidRPr="00614D93" w:rsidRDefault="00791989" w:rsidP="00791989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="00807D11">
        <w:rPr>
          <w:rFonts w:ascii="ＭＳ Ｐゴシック" w:eastAsia="ＭＳ Ｐゴシック" w:hAnsi="ＭＳ Ｐゴシック" w:cs="Arial Unicode MS"/>
          <w:sz w:val="32"/>
          <w:szCs w:val="32"/>
        </w:rPr>
        <w:t>multimorbidity</w:t>
      </w:r>
      <w:r w:rsidR="00807D11">
        <w:rPr>
          <w:rFonts w:ascii="ＭＳ Ｐゴシック" w:eastAsia="ＭＳ Ｐゴシック" w:hAnsi="ＭＳ Ｐゴシック" w:cs="Arial Unicode MS" w:hint="eastAsia"/>
          <w:sz w:val="32"/>
          <w:szCs w:val="32"/>
        </w:rPr>
        <w:t>とフレイル～進化するポリファーマシーの考え方～</w:t>
      </w: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3C820DFC" w14:textId="77777777" w:rsidR="00807D11" w:rsidRDefault="00807D11" w:rsidP="00807D11">
      <w:pPr>
        <w:spacing w:line="320" w:lineRule="exact"/>
        <w:jc w:val="right"/>
        <w:rPr>
          <w:rFonts w:ascii="ＭＳ Ｐゴシック" w:eastAsia="ＭＳ Ｐゴシック" w:hAnsi="ＭＳ Ｐゴシック" w:cs="Arial Unicode MS"/>
          <w:bCs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大阪大学大学院医学系研究科</w:t>
      </w:r>
    </w:p>
    <w:p w14:paraId="1EBE5097" w14:textId="645F520A" w:rsidR="00807D11" w:rsidRPr="00807D11" w:rsidRDefault="00807D11" w:rsidP="00807D11">
      <w:pPr>
        <w:spacing w:line="320" w:lineRule="exact"/>
        <w:jc w:val="right"/>
        <w:rPr>
          <w:rFonts w:cs="Arial Unicode MS"/>
          <w:bCs/>
        </w:rPr>
      </w:pPr>
      <w:r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保健学専攻看護実践開発科学講座</w:t>
      </w:r>
      <w:r w:rsidRPr="00807D11">
        <w:rPr>
          <w:rFonts w:ascii="ＭＳ Ｐゴシック" w:eastAsia="ＭＳ Ｐゴシック" w:hAnsi="ＭＳ Ｐゴシック" w:cs="Arial Unicode MS" w:hint="eastAsia"/>
          <w:b/>
          <w:bCs/>
          <w:sz w:val="24"/>
          <w:szCs w:val="24"/>
        </w:rPr>
        <w:t xml:space="preserve">　　　　</w:t>
      </w:r>
    </w:p>
    <w:p w14:paraId="7E627AE4" w14:textId="412A2891" w:rsidR="00807D11" w:rsidRDefault="00807D11" w:rsidP="00F2792A">
      <w:pPr>
        <w:spacing w:line="320" w:lineRule="exact"/>
        <w:jc w:val="right"/>
        <w:rPr>
          <w:rFonts w:ascii="ＭＳ Ｐゴシック" w:eastAsia="ＭＳ Ｐゴシック" w:hAnsi="ＭＳ Ｐゴシック" w:cs="Arial Unicode MS"/>
          <w:bCs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老年看護学教室</w:t>
      </w:r>
      <w:r w:rsidR="00F2792A" w:rsidRPr="00F2792A"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 xml:space="preserve">  </w:t>
      </w:r>
    </w:p>
    <w:p w14:paraId="26535149" w14:textId="09EE4055" w:rsidR="008046A2" w:rsidRPr="00627FBB" w:rsidRDefault="00F2792A" w:rsidP="00F2792A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F2792A"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 xml:space="preserve">教授　</w:t>
      </w:r>
      <w:r w:rsidR="00807D11"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 xml:space="preserve">竹屋　泰　</w:t>
      </w:r>
      <w:r w:rsidRPr="00F2792A"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先生</w:t>
      </w:r>
      <w:r w:rsidR="00A24E4E">
        <w:rPr>
          <w:rFonts w:asciiTheme="majorEastAsia" w:eastAsiaTheme="majorEastAsia" w:hAnsiTheme="majorEastAsia"/>
        </w:rPr>
        <w:pict w14:anchorId="6AD0A1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56235A2" w14:textId="12555202" w:rsidR="008046A2" w:rsidRDefault="008046A2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7DD99A8C" w14:textId="67C9170A" w:rsidR="00285F68" w:rsidRDefault="0091730C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</w:t>
      </w:r>
      <w:r w:rsidR="008201C8">
        <w:rPr>
          <w:rFonts w:asciiTheme="majorEastAsia" w:eastAsiaTheme="majorEastAsia" w:hAnsiTheme="majorEastAsia" w:hint="eastAsia"/>
          <w:sz w:val="32"/>
          <w:szCs w:val="36"/>
        </w:rPr>
        <w:t>リンク</w:t>
      </w:r>
      <w:r>
        <w:rPr>
          <w:rFonts w:asciiTheme="majorEastAsia" w:eastAsiaTheme="majorEastAsia" w:hAnsiTheme="majorEastAsia" w:hint="eastAsia"/>
          <w:sz w:val="32"/>
          <w:szCs w:val="36"/>
        </w:rPr>
        <w:t>よりお申込み下さい。</w:t>
      </w:r>
    </w:p>
    <w:p w14:paraId="6BDD479F" w14:textId="78BA6404" w:rsidR="007646D6" w:rsidRPr="0094256E" w:rsidRDefault="007646D6" w:rsidP="0094256E">
      <w:pPr>
        <w:spacing w:line="320" w:lineRule="exact"/>
        <w:rPr>
          <w:rFonts w:asciiTheme="majorEastAsia" w:eastAsiaTheme="majorEastAsia" w:hAnsiTheme="majorEastAsia" w:cs="Arial Unicode MS"/>
        </w:rPr>
      </w:pPr>
    </w:p>
    <w:p w14:paraId="1AF1C182" w14:textId="6B0A0648" w:rsidR="0094256E" w:rsidRDefault="00A24E4E" w:rsidP="0094256E">
      <w:pPr>
        <w:spacing w:line="320" w:lineRule="exact"/>
        <w:jc w:val="center"/>
        <w:rPr>
          <w:rFonts w:ascii="メイリオ" w:eastAsia="メイリオ" w:hAnsi="メイリオ"/>
          <w:b/>
          <w:bCs/>
          <w:color w:val="222222"/>
          <w:sz w:val="27"/>
          <w:szCs w:val="27"/>
        </w:rPr>
      </w:pPr>
      <w:hyperlink r:id="rId7" w:history="1">
        <w:r w:rsidR="0094256E" w:rsidRPr="008D417B">
          <w:rPr>
            <w:rStyle w:val="ab"/>
            <w:rFonts w:ascii="メイリオ" w:eastAsia="メイリオ" w:hAnsi="メイリオ" w:hint="eastAsia"/>
            <w:b/>
            <w:bCs/>
            <w:sz w:val="27"/>
            <w:szCs w:val="27"/>
          </w:rPr>
          <w:t>https://bit.ly/3jfiyfW</w:t>
        </w:r>
      </w:hyperlink>
    </w:p>
    <w:p w14:paraId="1247C49B" w14:textId="7BF4B3D9" w:rsidR="0094256E" w:rsidRPr="0094256E" w:rsidRDefault="0094256E" w:rsidP="0094256E">
      <w:pPr>
        <w:spacing w:line="320" w:lineRule="exact"/>
        <w:rPr>
          <w:sz w:val="32"/>
          <w:szCs w:val="32"/>
        </w:rPr>
      </w:pPr>
    </w:p>
    <w:p w14:paraId="1A56A6AF" w14:textId="77CAE322" w:rsidR="00CB69AF" w:rsidRDefault="00C04A74" w:rsidP="00CB69AF">
      <w:pPr>
        <w:spacing w:line="320" w:lineRule="exact"/>
        <w:ind w:firstLineChars="500" w:firstLine="11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注意：研修認定取得申請にあたり</w:t>
      </w:r>
      <w:r w:rsidRPr="00C04A74">
        <w:rPr>
          <w:rFonts w:asciiTheme="majorEastAsia" w:eastAsiaTheme="majorEastAsia" w:hAnsiTheme="majorEastAsia" w:hint="eastAsia"/>
          <w:color w:val="000000" w:themeColor="text1"/>
        </w:rPr>
        <w:t>参加者氏名は必ず薬剤師免許記載の</w:t>
      </w:r>
    </w:p>
    <w:p w14:paraId="7E5EB918" w14:textId="443AE013" w:rsidR="00C04A74" w:rsidRDefault="00C04A74" w:rsidP="00CB69AF">
      <w:pPr>
        <w:spacing w:line="320" w:lineRule="exact"/>
        <w:ind w:firstLineChars="800" w:firstLine="1760"/>
        <w:rPr>
          <w:rFonts w:asciiTheme="majorEastAsia" w:eastAsiaTheme="majorEastAsia" w:hAnsiTheme="majorEastAsia"/>
          <w:color w:val="000000" w:themeColor="text1"/>
        </w:rPr>
      </w:pPr>
      <w:r w:rsidRPr="00C04A74">
        <w:rPr>
          <w:rFonts w:asciiTheme="majorEastAsia" w:eastAsiaTheme="majorEastAsia" w:hAnsiTheme="majorEastAsia" w:hint="eastAsia"/>
          <w:color w:val="000000" w:themeColor="text1"/>
        </w:rPr>
        <w:t>文字で入力お願いします</w:t>
      </w:r>
      <w:r w:rsidR="00CB69AF">
        <w:rPr>
          <w:rFonts w:asciiTheme="majorEastAsia" w:eastAsiaTheme="majorEastAsia" w:hAnsiTheme="majorEastAsia" w:hint="eastAsia"/>
          <w:color w:val="000000" w:themeColor="text1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</w:rPr>
        <w:t>ローマ字表記不可</w:t>
      </w:r>
    </w:p>
    <w:p w14:paraId="7B7FC25F" w14:textId="02A07777" w:rsidR="00CB69AF" w:rsidRPr="00C04A74" w:rsidRDefault="0094256E" w:rsidP="00CB69AF">
      <w:pPr>
        <w:spacing w:line="320" w:lineRule="exact"/>
        <w:ind w:firstLineChars="800" w:firstLine="4480"/>
      </w:pPr>
      <w:r w:rsidRPr="0094256E">
        <w:rPr>
          <w:rFonts w:asciiTheme="majorEastAsia" w:eastAsiaTheme="majorEastAsia" w:hAnsiTheme="majorEastAsia"/>
          <w:noProof/>
          <w:sz w:val="56"/>
          <w:szCs w:val="36"/>
        </w:rPr>
        <w:drawing>
          <wp:anchor distT="0" distB="0" distL="114300" distR="114300" simplePos="0" relativeHeight="251658240" behindDoc="1" locked="0" layoutInCell="1" allowOverlap="1" wp14:anchorId="79931422" wp14:editId="7EDD849B">
            <wp:simplePos x="0" y="0"/>
            <wp:positionH relativeFrom="margin">
              <wp:posOffset>4940300</wp:posOffset>
            </wp:positionH>
            <wp:positionV relativeFrom="paragraph">
              <wp:posOffset>31750</wp:posOffset>
            </wp:positionV>
            <wp:extent cx="157480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8" name="図 8" descr="D:\Users\ea1113152\AppData\Local\Microsoft\Windows\INetCache\IE\RLU9418U\QR_698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ea1113152\AppData\Local\Microsoft\Windows\INetCache\IE\RLU9418U\QR_6984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56E">
        <w:rPr>
          <w:noProof/>
        </w:rPr>
        <w:drawing>
          <wp:inline distT="0" distB="0" distL="0" distR="0" wp14:anchorId="2085F51E" wp14:editId="1F1081BE">
            <wp:extent cx="1771650" cy="1771650"/>
            <wp:effectExtent l="0" t="0" r="0" b="0"/>
            <wp:docPr id="5" name="図 5" descr="D:\Users\ea1113152\AppData\Local\Microsoft\Windows\INetCache\IE\RLU9418U\QR_698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ea1113152\AppData\Local\Microsoft\Windows\INetCache\IE\RLU9418U\QR_6984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73AD" w14:textId="2D3919D3" w:rsidR="00F2792A" w:rsidRPr="0094256E" w:rsidRDefault="002762E4" w:rsidP="0094256E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</w:t>
      </w:r>
      <w:r w:rsidR="007646D6">
        <w:rPr>
          <w:rFonts w:asciiTheme="majorEastAsia" w:eastAsiaTheme="majorEastAsia" w:hAnsiTheme="majorEastAsia" w:hint="eastAsia"/>
          <w:sz w:val="28"/>
          <w:szCs w:val="36"/>
        </w:rPr>
        <w:t>ートフォン</w:t>
      </w:r>
      <w:r>
        <w:rPr>
          <w:rFonts w:asciiTheme="majorEastAsia" w:eastAsiaTheme="majorEastAsia" w:hAnsiTheme="majorEastAsia" w:hint="eastAsia"/>
          <w:sz w:val="28"/>
          <w:szCs w:val="36"/>
        </w:rPr>
        <w:t>で二次元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コード読み込みでも</w:t>
      </w:r>
    </w:p>
    <w:p w14:paraId="36DC972A" w14:textId="77777777" w:rsidR="00D33CAF" w:rsidRDefault="00543573" w:rsidP="0094256E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申し込み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頂けます。</w:t>
      </w:r>
    </w:p>
    <w:p w14:paraId="355B48FC" w14:textId="66EE7C54" w:rsidR="00CB69AF" w:rsidRPr="00E33F8F" w:rsidRDefault="00CA666C" w:rsidP="0094256E">
      <w:pPr>
        <w:spacing w:line="320" w:lineRule="exact"/>
        <w:jc w:val="center"/>
        <w:rPr>
          <w:rFonts w:asciiTheme="majorEastAsia" w:eastAsiaTheme="majorEastAsia" w:hAnsiTheme="majorEastAsia" w:cs="Arial Unicode MS"/>
        </w:rPr>
      </w:pPr>
      <w:r w:rsidRPr="002D6CCF">
        <w:rPr>
          <w:rFonts w:asciiTheme="majorEastAsia" w:eastAsiaTheme="majorEastAsia" w:hAnsiTheme="majorEastAsia" w:hint="eastAsia"/>
          <w:sz w:val="21"/>
          <w:szCs w:val="21"/>
        </w:rPr>
        <w:t xml:space="preserve">問い合わせ　</w:t>
      </w:r>
      <w:r w:rsidR="00652F3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91989">
        <w:rPr>
          <w:rFonts w:asciiTheme="majorEastAsia" w:eastAsiaTheme="majorEastAsia" w:hAnsiTheme="majorEastAsia" w:cs="Arial Unicode MS" w:hint="eastAsia"/>
        </w:rPr>
        <w:t>ZOOM</w:t>
      </w:r>
      <w:r w:rsidR="00CB69AF">
        <w:rPr>
          <w:rFonts w:asciiTheme="majorEastAsia" w:eastAsiaTheme="majorEastAsia" w:hAnsiTheme="majorEastAsia" w:cs="Arial Unicode MS" w:hint="eastAsia"/>
        </w:rPr>
        <w:t>接続に関</w:t>
      </w:r>
      <w:r w:rsidR="00791989">
        <w:rPr>
          <w:rFonts w:asciiTheme="majorEastAsia" w:eastAsiaTheme="majorEastAsia" w:hAnsiTheme="majorEastAsia" w:cs="Arial Unicode MS" w:hint="eastAsia"/>
        </w:rPr>
        <w:t>して</w:t>
      </w:r>
    </w:p>
    <w:p w14:paraId="2473076E" w14:textId="285CE829" w:rsidR="009F5210" w:rsidRDefault="00807D11" w:rsidP="0094256E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ＥＡファーマ株式会</w:t>
      </w:r>
      <w:r w:rsidR="00CB69AF" w:rsidRPr="00CB69AF">
        <w:rPr>
          <w:rFonts w:asciiTheme="majorEastAsia" w:eastAsiaTheme="majorEastAsia" w:hAnsiTheme="majorEastAsia" w:hint="eastAsia"/>
          <w:sz w:val="21"/>
          <w:szCs w:val="21"/>
        </w:rPr>
        <w:t>社</w:t>
      </w:r>
      <w:r w:rsidR="00E33F8F">
        <w:rPr>
          <w:rFonts w:asciiTheme="majorEastAsia" w:eastAsiaTheme="majorEastAsia" w:hAnsiTheme="majorEastAsia" w:hint="eastAsia"/>
          <w:sz w:val="21"/>
          <w:szCs w:val="21"/>
        </w:rPr>
        <w:t xml:space="preserve">　岩村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657106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hyperlink r:id="rId9" w:history="1">
        <w:r w:rsidRPr="00260CFA">
          <w:rPr>
            <w:rStyle w:val="ab"/>
            <w:rFonts w:asciiTheme="majorEastAsia" w:eastAsiaTheme="majorEastAsia" w:hAnsiTheme="majorEastAsia"/>
            <w:sz w:val="21"/>
            <w:szCs w:val="21"/>
          </w:rPr>
          <w:t>maho_iwamura@eapharma.co.jp</w:t>
        </w:r>
      </w:hyperlink>
      <w:r w:rsidR="00054E8A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2395E19B" w14:textId="3FDA462F" w:rsidR="009F5210" w:rsidRDefault="009F5210" w:rsidP="0094256E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研修会に関</w:t>
      </w:r>
      <w:r w:rsidR="00791989">
        <w:rPr>
          <w:rFonts w:asciiTheme="majorEastAsia" w:eastAsiaTheme="majorEastAsia" w:hAnsiTheme="majorEastAsia" w:hint="eastAsia"/>
          <w:sz w:val="21"/>
          <w:szCs w:val="21"/>
        </w:rPr>
        <w:t>して</w:t>
      </w:r>
    </w:p>
    <w:p w14:paraId="51BB4B3C" w14:textId="683748D8" w:rsidR="003F09F3" w:rsidRPr="00E33F8F" w:rsidRDefault="00CA446B" w:rsidP="0094256E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CA446B">
        <w:rPr>
          <w:rFonts w:asciiTheme="majorEastAsia" w:eastAsiaTheme="majorEastAsia" w:hAnsiTheme="majorEastAsia" w:hint="eastAsia"/>
          <w:sz w:val="21"/>
          <w:szCs w:val="21"/>
        </w:rPr>
        <w:t>みとNPC薬局　合田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10" w:history="1">
        <w:r w:rsidR="00054E8A" w:rsidRPr="00D64141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sectPr w:rsidR="003F09F3" w:rsidRPr="00E33F8F" w:rsidSect="00791989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2287" w14:textId="77777777" w:rsidR="00A24E4E" w:rsidRDefault="00A24E4E" w:rsidP="00281BC8">
      <w:pPr>
        <w:spacing w:line="240" w:lineRule="auto"/>
      </w:pPr>
      <w:r>
        <w:separator/>
      </w:r>
    </w:p>
  </w:endnote>
  <w:endnote w:type="continuationSeparator" w:id="0">
    <w:p w14:paraId="4ACFA5C6" w14:textId="77777777" w:rsidR="00A24E4E" w:rsidRDefault="00A24E4E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526A" w14:textId="77777777" w:rsidR="00A24E4E" w:rsidRDefault="00A24E4E" w:rsidP="00281BC8">
      <w:pPr>
        <w:spacing w:line="240" w:lineRule="auto"/>
      </w:pPr>
      <w:r>
        <w:separator/>
      </w:r>
    </w:p>
  </w:footnote>
  <w:footnote w:type="continuationSeparator" w:id="0">
    <w:p w14:paraId="1E3C5686" w14:textId="77777777" w:rsidR="00A24E4E" w:rsidRDefault="00A24E4E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35166"/>
    <w:rsid w:val="0004042A"/>
    <w:rsid w:val="00054E8A"/>
    <w:rsid w:val="00062340"/>
    <w:rsid w:val="00072CB7"/>
    <w:rsid w:val="00073392"/>
    <w:rsid w:val="000840B5"/>
    <w:rsid w:val="00087151"/>
    <w:rsid w:val="00093D65"/>
    <w:rsid w:val="00094E1E"/>
    <w:rsid w:val="000A465D"/>
    <w:rsid w:val="000B42DA"/>
    <w:rsid w:val="000B47C8"/>
    <w:rsid w:val="000C46C2"/>
    <w:rsid w:val="000D176A"/>
    <w:rsid w:val="000D71D3"/>
    <w:rsid w:val="000E166F"/>
    <w:rsid w:val="000F5185"/>
    <w:rsid w:val="0010002C"/>
    <w:rsid w:val="00101D75"/>
    <w:rsid w:val="001039C9"/>
    <w:rsid w:val="00106791"/>
    <w:rsid w:val="00127D5E"/>
    <w:rsid w:val="00142BAF"/>
    <w:rsid w:val="00157A59"/>
    <w:rsid w:val="0018231A"/>
    <w:rsid w:val="00186F62"/>
    <w:rsid w:val="0019611F"/>
    <w:rsid w:val="00196DDD"/>
    <w:rsid w:val="001A32D4"/>
    <w:rsid w:val="001A51E8"/>
    <w:rsid w:val="001B3421"/>
    <w:rsid w:val="001B5CA3"/>
    <w:rsid w:val="001B7191"/>
    <w:rsid w:val="001D3310"/>
    <w:rsid w:val="001D6E8E"/>
    <w:rsid w:val="001E1D45"/>
    <w:rsid w:val="001F1CBC"/>
    <w:rsid w:val="001F78BD"/>
    <w:rsid w:val="002062C8"/>
    <w:rsid w:val="002224C7"/>
    <w:rsid w:val="00223844"/>
    <w:rsid w:val="00252AC6"/>
    <w:rsid w:val="00273DB0"/>
    <w:rsid w:val="002762E4"/>
    <w:rsid w:val="00281BC8"/>
    <w:rsid w:val="00285F68"/>
    <w:rsid w:val="002C14E7"/>
    <w:rsid w:val="002C1BA8"/>
    <w:rsid w:val="002D12A6"/>
    <w:rsid w:val="002D6CCF"/>
    <w:rsid w:val="002E6B8A"/>
    <w:rsid w:val="00301AB3"/>
    <w:rsid w:val="00325055"/>
    <w:rsid w:val="00337EAE"/>
    <w:rsid w:val="00354884"/>
    <w:rsid w:val="003621EA"/>
    <w:rsid w:val="00363711"/>
    <w:rsid w:val="00375EEB"/>
    <w:rsid w:val="003866E6"/>
    <w:rsid w:val="00392967"/>
    <w:rsid w:val="00393776"/>
    <w:rsid w:val="003A5F48"/>
    <w:rsid w:val="003B3069"/>
    <w:rsid w:val="003B7C6D"/>
    <w:rsid w:val="003C156C"/>
    <w:rsid w:val="003C53EE"/>
    <w:rsid w:val="003D6FF2"/>
    <w:rsid w:val="003F09F3"/>
    <w:rsid w:val="004005AD"/>
    <w:rsid w:val="00400D18"/>
    <w:rsid w:val="0043351A"/>
    <w:rsid w:val="0043465D"/>
    <w:rsid w:val="004451EF"/>
    <w:rsid w:val="00450966"/>
    <w:rsid w:val="00465137"/>
    <w:rsid w:val="00493E26"/>
    <w:rsid w:val="004B4366"/>
    <w:rsid w:val="004D0489"/>
    <w:rsid w:val="004F46B0"/>
    <w:rsid w:val="005049B6"/>
    <w:rsid w:val="00505060"/>
    <w:rsid w:val="005163EB"/>
    <w:rsid w:val="00527148"/>
    <w:rsid w:val="00527BCC"/>
    <w:rsid w:val="00537C1A"/>
    <w:rsid w:val="00543573"/>
    <w:rsid w:val="00546439"/>
    <w:rsid w:val="005539A1"/>
    <w:rsid w:val="005664D6"/>
    <w:rsid w:val="00572615"/>
    <w:rsid w:val="00583C30"/>
    <w:rsid w:val="00590256"/>
    <w:rsid w:val="00591106"/>
    <w:rsid w:val="00595192"/>
    <w:rsid w:val="005A0DBB"/>
    <w:rsid w:val="005A15EF"/>
    <w:rsid w:val="005B6A4F"/>
    <w:rsid w:val="005F0D20"/>
    <w:rsid w:val="005F6E97"/>
    <w:rsid w:val="0060269A"/>
    <w:rsid w:val="00614D93"/>
    <w:rsid w:val="006220DA"/>
    <w:rsid w:val="00627FBB"/>
    <w:rsid w:val="0063286F"/>
    <w:rsid w:val="00652F37"/>
    <w:rsid w:val="00657106"/>
    <w:rsid w:val="00675ADC"/>
    <w:rsid w:val="00684A37"/>
    <w:rsid w:val="00691977"/>
    <w:rsid w:val="00694FB0"/>
    <w:rsid w:val="006A1F0B"/>
    <w:rsid w:val="006A3980"/>
    <w:rsid w:val="006B0DF4"/>
    <w:rsid w:val="006B251B"/>
    <w:rsid w:val="006C1DA2"/>
    <w:rsid w:val="006C7132"/>
    <w:rsid w:val="006C72F9"/>
    <w:rsid w:val="006D5F5F"/>
    <w:rsid w:val="006F1B0B"/>
    <w:rsid w:val="0073020B"/>
    <w:rsid w:val="007322BF"/>
    <w:rsid w:val="007430DD"/>
    <w:rsid w:val="007646D6"/>
    <w:rsid w:val="00770AD6"/>
    <w:rsid w:val="00791989"/>
    <w:rsid w:val="00795AE2"/>
    <w:rsid w:val="007A14DE"/>
    <w:rsid w:val="007A2D25"/>
    <w:rsid w:val="007A7732"/>
    <w:rsid w:val="007B00A5"/>
    <w:rsid w:val="007B3650"/>
    <w:rsid w:val="007C48FA"/>
    <w:rsid w:val="007C4CD2"/>
    <w:rsid w:val="008046A2"/>
    <w:rsid w:val="008060DD"/>
    <w:rsid w:val="00807D11"/>
    <w:rsid w:val="008201C8"/>
    <w:rsid w:val="008206FE"/>
    <w:rsid w:val="008231F7"/>
    <w:rsid w:val="00835653"/>
    <w:rsid w:val="00843E4D"/>
    <w:rsid w:val="00862CCF"/>
    <w:rsid w:val="0087137D"/>
    <w:rsid w:val="00882334"/>
    <w:rsid w:val="008861E7"/>
    <w:rsid w:val="00887F00"/>
    <w:rsid w:val="00890635"/>
    <w:rsid w:val="008A659B"/>
    <w:rsid w:val="008A6B94"/>
    <w:rsid w:val="008B5665"/>
    <w:rsid w:val="008B7392"/>
    <w:rsid w:val="008D3F03"/>
    <w:rsid w:val="008D5C70"/>
    <w:rsid w:val="008E3D45"/>
    <w:rsid w:val="008E711D"/>
    <w:rsid w:val="009122D8"/>
    <w:rsid w:val="00915C80"/>
    <w:rsid w:val="00916692"/>
    <w:rsid w:val="0091730C"/>
    <w:rsid w:val="00921C88"/>
    <w:rsid w:val="0094256E"/>
    <w:rsid w:val="00951E75"/>
    <w:rsid w:val="009563AD"/>
    <w:rsid w:val="00976336"/>
    <w:rsid w:val="009C5F57"/>
    <w:rsid w:val="009D5EE4"/>
    <w:rsid w:val="009E4834"/>
    <w:rsid w:val="009E67EC"/>
    <w:rsid w:val="009F5210"/>
    <w:rsid w:val="00A010AC"/>
    <w:rsid w:val="00A12551"/>
    <w:rsid w:val="00A24E4E"/>
    <w:rsid w:val="00A254ED"/>
    <w:rsid w:val="00A4602E"/>
    <w:rsid w:val="00A61AD8"/>
    <w:rsid w:val="00A62475"/>
    <w:rsid w:val="00A64B29"/>
    <w:rsid w:val="00A75BA6"/>
    <w:rsid w:val="00A91333"/>
    <w:rsid w:val="00A972F8"/>
    <w:rsid w:val="00AC39A8"/>
    <w:rsid w:val="00AD37D6"/>
    <w:rsid w:val="00B02168"/>
    <w:rsid w:val="00B1035F"/>
    <w:rsid w:val="00B17506"/>
    <w:rsid w:val="00B218CB"/>
    <w:rsid w:val="00B2213A"/>
    <w:rsid w:val="00B331B7"/>
    <w:rsid w:val="00B34AD7"/>
    <w:rsid w:val="00B541F0"/>
    <w:rsid w:val="00B557EE"/>
    <w:rsid w:val="00B911FB"/>
    <w:rsid w:val="00BB2145"/>
    <w:rsid w:val="00BC061E"/>
    <w:rsid w:val="00BD3298"/>
    <w:rsid w:val="00BE3086"/>
    <w:rsid w:val="00BE5201"/>
    <w:rsid w:val="00BF5DE5"/>
    <w:rsid w:val="00C04A74"/>
    <w:rsid w:val="00C0739E"/>
    <w:rsid w:val="00C102DF"/>
    <w:rsid w:val="00C22B8B"/>
    <w:rsid w:val="00C2718F"/>
    <w:rsid w:val="00C4248E"/>
    <w:rsid w:val="00C727CE"/>
    <w:rsid w:val="00CA19B5"/>
    <w:rsid w:val="00CA446B"/>
    <w:rsid w:val="00CA5684"/>
    <w:rsid w:val="00CA666C"/>
    <w:rsid w:val="00CB4271"/>
    <w:rsid w:val="00CB69AF"/>
    <w:rsid w:val="00CC15FB"/>
    <w:rsid w:val="00CC172E"/>
    <w:rsid w:val="00CD03C1"/>
    <w:rsid w:val="00CD796C"/>
    <w:rsid w:val="00CE2DA8"/>
    <w:rsid w:val="00CE4D62"/>
    <w:rsid w:val="00CE5BA6"/>
    <w:rsid w:val="00CF0E93"/>
    <w:rsid w:val="00CF4E8D"/>
    <w:rsid w:val="00D001EA"/>
    <w:rsid w:val="00D06E2E"/>
    <w:rsid w:val="00D07FA7"/>
    <w:rsid w:val="00D1344E"/>
    <w:rsid w:val="00D219A9"/>
    <w:rsid w:val="00D21C7B"/>
    <w:rsid w:val="00D21D85"/>
    <w:rsid w:val="00D33CAF"/>
    <w:rsid w:val="00D43C46"/>
    <w:rsid w:val="00D542D8"/>
    <w:rsid w:val="00D54508"/>
    <w:rsid w:val="00D56D88"/>
    <w:rsid w:val="00D608C6"/>
    <w:rsid w:val="00D63187"/>
    <w:rsid w:val="00D81471"/>
    <w:rsid w:val="00D82946"/>
    <w:rsid w:val="00D851CD"/>
    <w:rsid w:val="00D93685"/>
    <w:rsid w:val="00DA5E09"/>
    <w:rsid w:val="00DA6323"/>
    <w:rsid w:val="00DB64FD"/>
    <w:rsid w:val="00DB786C"/>
    <w:rsid w:val="00DC7385"/>
    <w:rsid w:val="00DE18BD"/>
    <w:rsid w:val="00DE3D8D"/>
    <w:rsid w:val="00DE68D2"/>
    <w:rsid w:val="00E071D8"/>
    <w:rsid w:val="00E1112F"/>
    <w:rsid w:val="00E1248E"/>
    <w:rsid w:val="00E14BC9"/>
    <w:rsid w:val="00E17B81"/>
    <w:rsid w:val="00E20321"/>
    <w:rsid w:val="00E24FA6"/>
    <w:rsid w:val="00E25389"/>
    <w:rsid w:val="00E319B2"/>
    <w:rsid w:val="00E33F8F"/>
    <w:rsid w:val="00E40C32"/>
    <w:rsid w:val="00E41BCB"/>
    <w:rsid w:val="00E41E1E"/>
    <w:rsid w:val="00E425A8"/>
    <w:rsid w:val="00E4377F"/>
    <w:rsid w:val="00E552F4"/>
    <w:rsid w:val="00E61178"/>
    <w:rsid w:val="00E64342"/>
    <w:rsid w:val="00E7264C"/>
    <w:rsid w:val="00EA37D2"/>
    <w:rsid w:val="00EA4836"/>
    <w:rsid w:val="00EB53E1"/>
    <w:rsid w:val="00EC7088"/>
    <w:rsid w:val="00EE3DA6"/>
    <w:rsid w:val="00F00B66"/>
    <w:rsid w:val="00F203FA"/>
    <w:rsid w:val="00F23FD8"/>
    <w:rsid w:val="00F24F1A"/>
    <w:rsid w:val="00F2792A"/>
    <w:rsid w:val="00F3739F"/>
    <w:rsid w:val="00F4066F"/>
    <w:rsid w:val="00F5374E"/>
    <w:rsid w:val="00F907C4"/>
    <w:rsid w:val="00F923B4"/>
    <w:rsid w:val="00F93474"/>
    <w:rsid w:val="00F9634A"/>
    <w:rsid w:val="00FB3923"/>
    <w:rsid w:val="00FC09AE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jfiyf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uda841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o_iwamura@eapharm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61E4-F1EF-4041-8FF8-F47A668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合田 大佑</cp:lastModifiedBy>
  <cp:revision>6</cp:revision>
  <cp:lastPrinted>2021-06-14T11:43:00Z</cp:lastPrinted>
  <dcterms:created xsi:type="dcterms:W3CDTF">2021-06-25T06:58:00Z</dcterms:created>
  <dcterms:modified xsi:type="dcterms:W3CDTF">2021-07-12T08:04:00Z</dcterms:modified>
</cp:coreProperties>
</file>