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AC" w:rsidRPr="00921A8F" w:rsidRDefault="00854AAC" w:rsidP="00854AAC">
      <w:pPr>
        <w:jc w:val="right"/>
      </w:pPr>
      <w:r w:rsidRPr="00921A8F">
        <w:rPr>
          <w:rFonts w:hint="eastAsia"/>
          <w:spacing w:val="48"/>
          <w:kern w:val="0"/>
          <w:fitText w:val="2400" w:id="-1397970176"/>
        </w:rPr>
        <w:t>保企第</w:t>
      </w:r>
      <w:r w:rsidR="00921A8F" w:rsidRPr="00921A8F">
        <w:rPr>
          <w:rFonts w:hint="eastAsia"/>
          <w:spacing w:val="48"/>
          <w:kern w:val="0"/>
          <w:fitText w:val="2400" w:id="-1397970176"/>
        </w:rPr>
        <w:t>２５４３</w:t>
      </w:r>
      <w:r w:rsidRPr="00921A8F">
        <w:rPr>
          <w:rFonts w:hint="eastAsia"/>
          <w:kern w:val="0"/>
          <w:fitText w:val="2400" w:id="-1397970176"/>
        </w:rPr>
        <w:t>号</w:t>
      </w:r>
    </w:p>
    <w:p w:rsidR="00045F7B" w:rsidRPr="00921A8F" w:rsidRDefault="00045F7B" w:rsidP="00854AAC">
      <w:pPr>
        <w:jc w:val="right"/>
      </w:pPr>
      <w:r w:rsidRPr="00921A8F">
        <w:rPr>
          <w:rFonts w:hint="eastAsia"/>
          <w:spacing w:val="10"/>
          <w:kern w:val="0"/>
          <w:fitText w:val="2400" w:id="-1397970175"/>
        </w:rPr>
        <w:t>令和4年12月</w:t>
      </w:r>
      <w:r w:rsidR="00921A8F" w:rsidRPr="00921A8F">
        <w:rPr>
          <w:rFonts w:hint="eastAsia"/>
          <w:spacing w:val="10"/>
          <w:kern w:val="0"/>
          <w:fitText w:val="2400" w:id="-1397970175"/>
        </w:rPr>
        <w:t>26</w:t>
      </w:r>
      <w:r w:rsidRPr="00921A8F">
        <w:rPr>
          <w:rFonts w:hint="eastAsia"/>
          <w:spacing w:val="-32"/>
          <w:kern w:val="0"/>
          <w:fitText w:val="2400" w:id="-1397970175"/>
        </w:rPr>
        <w:t>日</w:t>
      </w:r>
    </w:p>
    <w:p w:rsidR="00854AAC" w:rsidRPr="00921A8F" w:rsidRDefault="00854AAC" w:rsidP="00854AAC"/>
    <w:p w:rsidR="00854AAC" w:rsidRDefault="00854AAC" w:rsidP="00854AAC">
      <w:pPr>
        <w:ind w:leftChars="200" w:left="480"/>
      </w:pPr>
      <w:r>
        <w:rPr>
          <w:rFonts w:hint="eastAsia"/>
        </w:rPr>
        <w:t>関係団体の長 様</w:t>
      </w:r>
    </w:p>
    <w:p w:rsidR="00854AAC" w:rsidRDefault="00854AAC" w:rsidP="00854AAC">
      <w:pPr>
        <w:ind w:leftChars="200" w:left="480"/>
      </w:pPr>
      <w:bookmarkStart w:id="0" w:name="_GoBack"/>
      <w:bookmarkEnd w:id="0"/>
    </w:p>
    <w:p w:rsidR="00854AAC" w:rsidRDefault="00854AAC" w:rsidP="00854AAC">
      <w:pPr>
        <w:ind w:rightChars="300" w:right="720"/>
        <w:jc w:val="right"/>
      </w:pPr>
      <w:r>
        <w:rPr>
          <w:rFonts w:hint="eastAsia"/>
        </w:rPr>
        <w:t>大阪府保健医療室保健医療企画課長</w:t>
      </w:r>
    </w:p>
    <w:p w:rsidR="00854AAC" w:rsidRDefault="00854AAC" w:rsidP="00854AAC">
      <w:pPr>
        <w:ind w:rightChars="300" w:right="720"/>
      </w:pPr>
    </w:p>
    <w:p w:rsidR="00497790" w:rsidRPr="00854AAC" w:rsidRDefault="00497790" w:rsidP="00854AAC">
      <w:pPr>
        <w:ind w:rightChars="300" w:right="720"/>
      </w:pPr>
    </w:p>
    <w:p w:rsidR="00854AAC" w:rsidRDefault="00497790" w:rsidP="00497790">
      <w:pPr>
        <w:jc w:val="center"/>
      </w:pPr>
      <w:r>
        <w:rPr>
          <w:rFonts w:hint="eastAsia"/>
        </w:rPr>
        <w:t>大阪府医療機関等物価高騰対策一時支援金事業の実施について</w:t>
      </w:r>
    </w:p>
    <w:p w:rsidR="00497790" w:rsidRDefault="00497790" w:rsidP="00497790"/>
    <w:p w:rsidR="00497790" w:rsidRDefault="00497790" w:rsidP="00854AAC"/>
    <w:p w:rsidR="00854AAC" w:rsidRDefault="00854AAC" w:rsidP="00497790">
      <w:pPr>
        <w:ind w:firstLineChars="100" w:firstLine="240"/>
      </w:pPr>
      <w:r>
        <w:rPr>
          <w:rFonts w:hint="eastAsia"/>
        </w:rPr>
        <w:t>日頃から、大阪府</w:t>
      </w:r>
      <w:r w:rsidR="00497790">
        <w:rPr>
          <w:rFonts w:hint="eastAsia"/>
        </w:rPr>
        <w:t>健康医療行政</w:t>
      </w:r>
      <w:r>
        <w:rPr>
          <w:rFonts w:hint="eastAsia"/>
        </w:rPr>
        <w:t>の推進に</w:t>
      </w:r>
      <w:r w:rsidR="00497790">
        <w:rPr>
          <w:rFonts w:hint="eastAsia"/>
        </w:rPr>
        <w:t>御</w:t>
      </w:r>
      <w:r>
        <w:rPr>
          <w:rFonts w:hint="eastAsia"/>
        </w:rPr>
        <w:t>協力いただきお礼申し上げます。</w:t>
      </w:r>
    </w:p>
    <w:p w:rsidR="00497790" w:rsidRDefault="00497790" w:rsidP="00497790">
      <w:pPr>
        <w:ind w:firstLineChars="100" w:firstLine="240"/>
      </w:pPr>
      <w:r w:rsidRPr="00497790">
        <w:rPr>
          <w:rFonts w:hint="eastAsia"/>
        </w:rPr>
        <w:t>国において、コロナ禍における原油価格の高騰の影響を受けた事業者の負担軽減のため、新型コロナウイルス感染症対応地方創生臨時交付金が拡充されることとなり、これを受けて、</w:t>
      </w:r>
      <w:r>
        <w:rPr>
          <w:rFonts w:hint="eastAsia"/>
        </w:rPr>
        <w:t>大阪府</w:t>
      </w:r>
      <w:r w:rsidRPr="00497790">
        <w:rPr>
          <w:rFonts w:hint="eastAsia"/>
        </w:rPr>
        <w:t>では、コロナ禍において物価の高騰の影響を受ける医療機関等を対象とした、経営支援を目的とする大阪府</w:t>
      </w:r>
      <w:r>
        <w:rPr>
          <w:rFonts w:hint="eastAsia"/>
        </w:rPr>
        <w:t>医療機関等物価高騰対策一時支援金事業を実施することとしました</w:t>
      </w:r>
      <w:r w:rsidR="00045F7B">
        <w:rPr>
          <w:rFonts w:hint="eastAsia"/>
        </w:rPr>
        <w:t>ので、お知らせいたします。</w:t>
      </w:r>
    </w:p>
    <w:p w:rsidR="00854AAC" w:rsidRDefault="00045F7B" w:rsidP="00045F7B">
      <w:pPr>
        <w:ind w:firstLineChars="100" w:firstLine="240"/>
      </w:pPr>
      <w:r>
        <w:rPr>
          <w:rFonts w:hint="eastAsia"/>
        </w:rPr>
        <w:t>なお、現在、事業の詳細や申請</w:t>
      </w:r>
      <w:r w:rsidR="00C1514A">
        <w:rPr>
          <w:rFonts w:hint="eastAsia"/>
        </w:rPr>
        <w:t>手続き</w:t>
      </w:r>
      <w:r>
        <w:rPr>
          <w:rFonts w:hint="eastAsia"/>
        </w:rPr>
        <w:t>等について検討中であり、決定次第、下記ホームページにおいて順次公表する予定ですので、</w:t>
      </w:r>
      <w:r w:rsidR="00854AAC">
        <w:rPr>
          <w:rFonts w:hint="eastAsia"/>
        </w:rPr>
        <w:t>貴会会員様への周知について</w:t>
      </w:r>
      <w:r>
        <w:rPr>
          <w:rFonts w:hint="eastAsia"/>
        </w:rPr>
        <w:t>御</w:t>
      </w:r>
      <w:r w:rsidR="00854AAC">
        <w:rPr>
          <w:rFonts w:hint="eastAsia"/>
        </w:rPr>
        <w:t>協力いただきますようよろしくお願いいたします。</w:t>
      </w:r>
    </w:p>
    <w:p w:rsidR="00045F7B" w:rsidRDefault="00045F7B" w:rsidP="00045F7B">
      <w:pPr>
        <w:ind w:firstLineChars="100" w:firstLine="240"/>
      </w:pPr>
    </w:p>
    <w:p w:rsidR="00854AAC" w:rsidRDefault="00D03638" w:rsidP="00D03638">
      <w:pPr>
        <w:jc w:val="center"/>
      </w:pPr>
      <w:r>
        <w:rPr>
          <w:rFonts w:hint="eastAsia"/>
        </w:rPr>
        <w:t>【</w:t>
      </w:r>
      <w:r w:rsidR="00854AAC">
        <w:rPr>
          <w:rFonts w:hint="eastAsia"/>
        </w:rPr>
        <w:t>ホームページ</w:t>
      </w:r>
      <w:r>
        <w:rPr>
          <w:rFonts w:hint="eastAsia"/>
        </w:rPr>
        <w:t xml:space="preserve">】 </w:t>
      </w:r>
      <w:r w:rsidRPr="00D03638">
        <w:rPr>
          <w:rFonts w:hint="eastAsia"/>
        </w:rPr>
        <w:t>大阪府医療機関等物価高騰対策一時支援金について</w:t>
      </w:r>
    </w:p>
    <w:p w:rsidR="00797640" w:rsidRDefault="00921A8F" w:rsidP="00D03638">
      <w:pPr>
        <w:jc w:val="center"/>
      </w:pPr>
      <w:hyperlink r:id="rId6" w:history="1">
        <w:r w:rsidR="00797640" w:rsidRPr="005060C7">
          <w:rPr>
            <w:rStyle w:val="a7"/>
          </w:rPr>
          <w:t>https://www.pref.osaka.lg.jp/hokeniryokikaku/subvention/index.html</w:t>
        </w:r>
      </w:hyperlink>
    </w:p>
    <w:p w:rsidR="00D03638" w:rsidRDefault="00D03638" w:rsidP="00854AAC"/>
    <w:p w:rsidR="00783897" w:rsidRDefault="00783897" w:rsidP="00854AAC"/>
    <w:tbl>
      <w:tblPr>
        <w:tblStyle w:val="a8"/>
        <w:tblW w:w="0" w:type="auto"/>
        <w:jc w:val="right"/>
        <w:tblLook w:val="04A0" w:firstRow="1" w:lastRow="0" w:firstColumn="1" w:lastColumn="0" w:noHBand="0" w:noVBand="1"/>
      </w:tblPr>
      <w:tblGrid>
        <w:gridCol w:w="4828"/>
      </w:tblGrid>
      <w:tr w:rsidR="00ED4C6D" w:rsidTr="00304F41">
        <w:trPr>
          <w:trHeight w:val="2393"/>
          <w:jc w:val="right"/>
        </w:trPr>
        <w:tc>
          <w:tcPr>
            <w:tcW w:w="4828" w:type="dxa"/>
            <w:vAlign w:val="center"/>
          </w:tcPr>
          <w:p w:rsidR="00ED4C6D" w:rsidRDefault="00ED4C6D" w:rsidP="00304F41">
            <w:pPr>
              <w:snapToGrid w:val="0"/>
            </w:pPr>
            <w:r>
              <w:rPr>
                <w:rFonts w:hint="eastAsia"/>
              </w:rPr>
              <w:t>【問い合わせ先】</w:t>
            </w:r>
          </w:p>
          <w:p w:rsidR="00ED4C6D" w:rsidRDefault="00ED4C6D" w:rsidP="00304F41">
            <w:pPr>
              <w:snapToGrid w:val="0"/>
              <w:ind w:leftChars="100" w:left="240"/>
            </w:pPr>
            <w:r>
              <w:rPr>
                <w:rFonts w:hint="eastAsia"/>
              </w:rPr>
              <w:t>大阪府健康医療部保健医療室</w:t>
            </w:r>
          </w:p>
          <w:p w:rsidR="00ED4C6D" w:rsidRDefault="00ED4C6D" w:rsidP="00304F41">
            <w:pPr>
              <w:snapToGrid w:val="0"/>
              <w:ind w:leftChars="100" w:left="240"/>
            </w:pPr>
            <w:r>
              <w:rPr>
                <w:rFonts w:hint="eastAsia"/>
              </w:rPr>
              <w:t>保健医療企画課</w:t>
            </w:r>
            <w:r>
              <w:t xml:space="preserve"> </w:t>
            </w:r>
            <w:r>
              <w:rPr>
                <w:rFonts w:hint="eastAsia"/>
              </w:rPr>
              <w:t>医事</w:t>
            </w:r>
            <w:r>
              <w:t>グループ</w:t>
            </w:r>
          </w:p>
          <w:p w:rsidR="00A477EA" w:rsidRDefault="00A477EA" w:rsidP="00304F41">
            <w:pPr>
              <w:snapToGrid w:val="0"/>
              <w:ind w:leftChars="100" w:left="240"/>
            </w:pPr>
            <w:r>
              <w:rPr>
                <w:rFonts w:hint="eastAsia"/>
              </w:rPr>
              <w:t>（代表）0</w:t>
            </w:r>
            <w:r>
              <w:t xml:space="preserve">6-6941-0351 </w:t>
            </w:r>
            <w:r>
              <w:rPr>
                <w:rFonts w:hint="eastAsia"/>
              </w:rPr>
              <w:t>内線2520</w:t>
            </w:r>
          </w:p>
          <w:p w:rsidR="00ED4C6D" w:rsidRDefault="00A477EA" w:rsidP="00304F41">
            <w:pPr>
              <w:snapToGrid w:val="0"/>
              <w:ind w:leftChars="100" w:left="240"/>
            </w:pPr>
            <w:r>
              <w:rPr>
                <w:rFonts w:hint="eastAsia"/>
              </w:rPr>
              <w:t>（直通）</w:t>
            </w:r>
            <w:r w:rsidR="00ED4C6D">
              <w:t>06-</w:t>
            </w:r>
            <w:r>
              <w:t>6944</w:t>
            </w:r>
            <w:r w:rsidR="00ED4C6D">
              <w:t>-</w:t>
            </w:r>
            <w:r>
              <w:t>9170</w:t>
            </w:r>
          </w:p>
        </w:tc>
      </w:tr>
    </w:tbl>
    <w:p w:rsidR="00A259D9" w:rsidRDefault="00A259D9" w:rsidP="00854AAC"/>
    <w:sectPr w:rsidR="00A259D9" w:rsidSect="00783897">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90" w:rsidRDefault="00497790" w:rsidP="00497790">
      <w:r>
        <w:separator/>
      </w:r>
    </w:p>
  </w:endnote>
  <w:endnote w:type="continuationSeparator" w:id="0">
    <w:p w:rsidR="00497790" w:rsidRDefault="00497790" w:rsidP="0049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90" w:rsidRDefault="00497790" w:rsidP="00497790">
      <w:r>
        <w:separator/>
      </w:r>
    </w:p>
  </w:footnote>
  <w:footnote w:type="continuationSeparator" w:id="0">
    <w:p w:rsidR="00497790" w:rsidRDefault="00497790" w:rsidP="00497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4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AC"/>
    <w:rsid w:val="00045F7B"/>
    <w:rsid w:val="00304F41"/>
    <w:rsid w:val="00497790"/>
    <w:rsid w:val="00783897"/>
    <w:rsid w:val="00797640"/>
    <w:rsid w:val="00854AAC"/>
    <w:rsid w:val="00921A8F"/>
    <w:rsid w:val="00A259D9"/>
    <w:rsid w:val="00A477EA"/>
    <w:rsid w:val="00B25087"/>
    <w:rsid w:val="00B41AAE"/>
    <w:rsid w:val="00C1514A"/>
    <w:rsid w:val="00D03638"/>
    <w:rsid w:val="00ED4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A846312-98F3-4615-8150-B41C6A54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AAC"/>
    <w:pPr>
      <w:widowControl w:val="0"/>
      <w:jc w:val="both"/>
    </w:pPr>
    <w:rPr>
      <w:rFonts w:ascii="Meiryo UI"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790"/>
    <w:pPr>
      <w:tabs>
        <w:tab w:val="center" w:pos="4252"/>
        <w:tab w:val="right" w:pos="8504"/>
      </w:tabs>
      <w:snapToGrid w:val="0"/>
    </w:pPr>
  </w:style>
  <w:style w:type="character" w:customStyle="1" w:styleId="a4">
    <w:name w:val="ヘッダー (文字)"/>
    <w:basedOn w:val="a0"/>
    <w:link w:val="a3"/>
    <w:uiPriority w:val="99"/>
    <w:rsid w:val="00497790"/>
    <w:rPr>
      <w:rFonts w:ascii="Meiryo UI" w:eastAsia="Meiryo UI"/>
      <w:sz w:val="24"/>
    </w:rPr>
  </w:style>
  <w:style w:type="paragraph" w:styleId="a5">
    <w:name w:val="footer"/>
    <w:basedOn w:val="a"/>
    <w:link w:val="a6"/>
    <w:uiPriority w:val="99"/>
    <w:unhideWhenUsed/>
    <w:rsid w:val="00497790"/>
    <w:pPr>
      <w:tabs>
        <w:tab w:val="center" w:pos="4252"/>
        <w:tab w:val="right" w:pos="8504"/>
      </w:tabs>
      <w:snapToGrid w:val="0"/>
    </w:pPr>
  </w:style>
  <w:style w:type="character" w:customStyle="1" w:styleId="a6">
    <w:name w:val="フッター (文字)"/>
    <w:basedOn w:val="a0"/>
    <w:link w:val="a5"/>
    <w:uiPriority w:val="99"/>
    <w:rsid w:val="00497790"/>
    <w:rPr>
      <w:rFonts w:ascii="Meiryo UI" w:eastAsia="Meiryo UI"/>
      <w:sz w:val="24"/>
    </w:rPr>
  </w:style>
  <w:style w:type="character" w:styleId="a7">
    <w:name w:val="Hyperlink"/>
    <w:basedOn w:val="a0"/>
    <w:uiPriority w:val="99"/>
    <w:unhideWhenUsed/>
    <w:rsid w:val="00797640"/>
    <w:rPr>
      <w:color w:val="0563C1" w:themeColor="hyperlink"/>
      <w:u w:val="single"/>
    </w:rPr>
  </w:style>
  <w:style w:type="table" w:styleId="a8">
    <w:name w:val="Table Grid"/>
    <w:basedOn w:val="a1"/>
    <w:uiPriority w:val="39"/>
    <w:rsid w:val="00ED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hokeniryokikaku/subvention/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浩之</dc:creator>
  <cp:keywords/>
  <dc:description/>
  <cp:lastModifiedBy>東　浩之</cp:lastModifiedBy>
  <cp:revision>9</cp:revision>
  <dcterms:created xsi:type="dcterms:W3CDTF">2022-12-21T09:28:00Z</dcterms:created>
  <dcterms:modified xsi:type="dcterms:W3CDTF">2022-12-23T09:54:00Z</dcterms:modified>
</cp:coreProperties>
</file>